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8" w:type="dxa"/>
        <w:jc w:val="center"/>
        <w:tblLayout w:type="fixed"/>
        <w:tblLook w:val="0000" w:firstRow="0" w:lastRow="0" w:firstColumn="0" w:lastColumn="0" w:noHBand="0" w:noVBand="0"/>
      </w:tblPr>
      <w:tblGrid>
        <w:gridCol w:w="515"/>
        <w:gridCol w:w="2243"/>
        <w:gridCol w:w="705"/>
        <w:gridCol w:w="705"/>
        <w:gridCol w:w="705"/>
        <w:gridCol w:w="720"/>
        <w:gridCol w:w="69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DE69A5" w:rsidRPr="00EF68AE" w:rsidTr="00DE69A5">
        <w:trPr>
          <w:trHeight w:val="300"/>
          <w:jc w:val="center"/>
        </w:trPr>
        <w:tc>
          <w:tcPr>
            <w:tcW w:w="14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EF68AE" w:rsidRDefault="00DE69A5" w:rsidP="00DE69A5">
            <w:pPr>
              <w:spacing w:after="0"/>
              <w:ind w:hanging="2"/>
              <w:rPr>
                <w:rFonts w:cstheme="majorHAnsi"/>
              </w:rPr>
            </w:pPr>
            <w:r>
              <w:rPr>
                <w:rFonts w:cstheme="majorHAnsi"/>
              </w:rPr>
              <w:t>ESCOLA:</w:t>
            </w:r>
          </w:p>
          <w:p w:rsidR="00DE69A5" w:rsidRPr="00EF68AE" w:rsidRDefault="00DE69A5" w:rsidP="00DE69A5">
            <w:pPr>
              <w:spacing w:after="0"/>
              <w:rPr>
                <w:rFonts w:cstheme="majorHAnsi"/>
              </w:rPr>
            </w:pPr>
          </w:p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  <w:r w:rsidRPr="00EF68AE">
              <w:rPr>
                <w:rFonts w:cstheme="majorHAnsi"/>
                <w:color w:val="000000"/>
                <w:sz w:val="20"/>
                <w:szCs w:val="20"/>
              </w:rPr>
              <w:t>CICLO I - ENSINO BÁSICO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ANO: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TURMA: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TURNO: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140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PROFESSOR TITULAR:               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>Nº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>NOME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>Diagnóstico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>1º TRIMESTRE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>2º TRIMESTRE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>3º TRIMESTRE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 xml:space="preserve">NÍVEIS DE LEITURA 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 xml:space="preserve">NÍVEIS DE LEITURA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 xml:space="preserve">NÍVEIS DE LEITURA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16"/>
                <w:szCs w:val="16"/>
              </w:rPr>
            </w:pPr>
            <w:r w:rsidRPr="00EF68AE">
              <w:rPr>
                <w:rFonts w:cstheme="majorHAnsi"/>
                <w:sz w:val="16"/>
                <w:szCs w:val="16"/>
              </w:rPr>
              <w:t xml:space="preserve">NÍVEIS DE LEITURA 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5013DC">
            <w:pPr>
              <w:spacing w:after="0" w:line="240" w:lineRule="auto"/>
              <w:ind w:left="2" w:hanging="4"/>
              <w:jc w:val="center"/>
              <w:rPr>
                <w:rFonts w:cstheme="majorHAnsi"/>
                <w:sz w:val="36"/>
                <w:szCs w:val="36"/>
              </w:rPr>
            </w:pPr>
            <w:r w:rsidRPr="00EF68AE">
              <w:rPr>
                <w:rFonts w:cstheme="majorHAnsi"/>
                <w:sz w:val="36"/>
                <w:szCs w:val="36"/>
              </w:rPr>
              <w:t>4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09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DE69A5" w:rsidRPr="00EF68AE" w:rsidTr="00DE69A5">
        <w:trPr>
          <w:trHeight w:val="1200"/>
          <w:jc w:val="center"/>
        </w:trPr>
        <w:tc>
          <w:tcPr>
            <w:tcW w:w="14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b/>
                <w:sz w:val="20"/>
                <w:szCs w:val="20"/>
              </w:rPr>
              <w:t>Nível 1</w:t>
            </w:r>
            <w:r w:rsidRPr="00EF68AE">
              <w:rPr>
                <w:rFonts w:cstheme="majorHAnsi"/>
                <w:sz w:val="20"/>
                <w:szCs w:val="20"/>
              </w:rPr>
              <w:t xml:space="preserve"> - não reconhece ou não expressa as palavras verbalmente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b/>
                <w:sz w:val="20"/>
                <w:szCs w:val="20"/>
              </w:rPr>
              <w:t>Nível 2</w:t>
            </w:r>
            <w:r w:rsidRPr="00EF68AE">
              <w:rPr>
                <w:rFonts w:cstheme="majorHAnsi"/>
                <w:sz w:val="20"/>
                <w:szCs w:val="20"/>
              </w:rPr>
              <w:t xml:space="preserve"> - lê apenas decodificando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b/>
                <w:sz w:val="20"/>
                <w:szCs w:val="20"/>
              </w:rPr>
              <w:t>Nível 3</w:t>
            </w:r>
            <w:r w:rsidRPr="00EF68AE">
              <w:rPr>
                <w:rFonts w:cstheme="majorHAnsi"/>
                <w:sz w:val="20"/>
                <w:szCs w:val="20"/>
              </w:rPr>
              <w:t xml:space="preserve"> - lê fluentemente, embora não respeite as pausas de leitura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:rsidR="00DE69A5" w:rsidRPr="00DE69A5" w:rsidRDefault="00DE69A5" w:rsidP="00DE69A5">
            <w:pPr>
              <w:ind w:hanging="2"/>
            </w:pPr>
            <w:r w:rsidRPr="00EF68AE">
              <w:rPr>
                <w:rFonts w:cstheme="majorHAnsi"/>
                <w:b/>
                <w:sz w:val="20"/>
                <w:szCs w:val="20"/>
              </w:rPr>
              <w:t>Nível 4</w:t>
            </w:r>
            <w:r w:rsidRPr="00EF68AE">
              <w:rPr>
                <w:rFonts w:cstheme="majorHAnsi"/>
                <w:sz w:val="20"/>
                <w:szCs w:val="20"/>
              </w:rPr>
              <w:t xml:space="preserve"> - lê com fluência respeitando as pausas de leitura</w:t>
            </w:r>
            <w:r>
              <w:t>.</w:t>
            </w:r>
          </w:p>
        </w:tc>
      </w:tr>
    </w:tbl>
    <w:p w:rsidR="00EF3C3D" w:rsidRDefault="00EF3C3D" w:rsidP="00DE69A5">
      <w:pPr>
        <w:spacing w:after="0" w:line="240" w:lineRule="auto"/>
        <w:ind w:hanging="2"/>
      </w:pPr>
    </w:p>
    <w:sectPr w:rsidR="00EF3C3D" w:rsidSect="00DE69A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08" w:rsidRDefault="00955A08" w:rsidP="00DE69A5">
      <w:pPr>
        <w:spacing w:after="0" w:line="240" w:lineRule="auto"/>
        <w:ind w:hanging="2"/>
      </w:pPr>
      <w:r>
        <w:separator/>
      </w:r>
    </w:p>
  </w:endnote>
  <w:endnote w:type="continuationSeparator" w:id="0">
    <w:p w:rsidR="00955A08" w:rsidRDefault="00955A08" w:rsidP="00DE69A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Default="00DE69A5" w:rsidP="00DE69A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79228" cy="362377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87" cy="36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3FFD2" wp14:editId="6A39FA86">
              <wp:simplePos x="0" y="0"/>
              <wp:positionH relativeFrom="column">
                <wp:posOffset>0</wp:posOffset>
              </wp:positionH>
              <wp:positionV relativeFrom="paragraph">
                <wp:posOffset>436576</wp:posOffset>
              </wp:positionV>
              <wp:extent cx="10670651" cy="166977"/>
              <wp:effectExtent l="0" t="0" r="0" b="508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FBAE6" id="Retângulo 2" o:spid="_x0000_s1026" style="position:absolute;margin-left:0;margin-top:34.4pt;width:840.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08" w:rsidRDefault="00955A08" w:rsidP="00DE69A5">
      <w:pPr>
        <w:spacing w:after="0" w:line="240" w:lineRule="auto"/>
        <w:ind w:hanging="2"/>
      </w:pPr>
      <w:r>
        <w:separator/>
      </w:r>
    </w:p>
  </w:footnote>
  <w:footnote w:type="continuationSeparator" w:id="0">
    <w:p w:rsidR="00955A08" w:rsidRDefault="00955A08" w:rsidP="00DE69A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Pr="00DE69A5" w:rsidRDefault="00DE69A5" w:rsidP="00DE69A5">
    <w:pPr>
      <w:pStyle w:val="Cabealho"/>
      <w:jc w:val="center"/>
      <w:rPr>
        <w:b/>
      </w:rPr>
    </w:pPr>
    <w:r w:rsidRPr="00DE69A5">
      <w:rPr>
        <w:rFonts w:ascii="Calibri" w:hAnsi="Calibri" w:cstheme="majorHAnsi"/>
        <w:b/>
      </w:rPr>
      <w:t xml:space="preserve">TABELA </w:t>
    </w:r>
    <w:r w:rsidRPr="00DE69A5">
      <w:rPr>
        <w:rFonts w:ascii="Calibri" w:hAnsi="Calibri" w:cstheme="majorHAnsi"/>
        <w:b/>
      </w:rPr>
      <w:t xml:space="preserve">PARA ORGANIZAÇÃO DOS NÍVEIS </w:t>
    </w:r>
    <w:r w:rsidRPr="00DE69A5">
      <w:rPr>
        <w:rFonts w:ascii="Calibri" w:hAnsi="Calibri" w:cstheme="majorHAnsi"/>
        <w:b/>
      </w:rPr>
      <w:t xml:space="preserve">DE LEITURA </w:t>
    </w:r>
    <w:r w:rsidRPr="00DE69A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-441656</wp:posOffset>
              </wp:positionV>
              <wp:extent cx="10670651" cy="166977"/>
              <wp:effectExtent l="0" t="0" r="0" b="508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4EC5D" id="Retângulo 1" o:spid="_x0000_s1026" style="position:absolute;margin-left:-27.7pt;margin-top:-34.8pt;width:840.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" fillcolor="#00206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5"/>
    <w:rsid w:val="00955A08"/>
    <w:rsid w:val="00DE69A5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E9B07-87F2-4B8E-B5B6-63A3F3F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A5"/>
  </w:style>
  <w:style w:type="paragraph" w:styleId="Rodap">
    <w:name w:val="footer"/>
    <w:basedOn w:val="Normal"/>
    <w:link w:val="Rodap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Martins Dantas</dc:creator>
  <cp:keywords/>
  <dc:description/>
  <cp:lastModifiedBy>Douglas Martins Dantas</cp:lastModifiedBy>
  <cp:revision>1</cp:revision>
  <dcterms:created xsi:type="dcterms:W3CDTF">2022-08-30T13:27:00Z</dcterms:created>
  <dcterms:modified xsi:type="dcterms:W3CDTF">2022-08-30T13:35:00Z</dcterms:modified>
</cp:coreProperties>
</file>